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B3" w:rsidRPr="007331C5" w:rsidRDefault="00E850B3" w:rsidP="002F47DD">
      <w:pPr>
        <w:autoSpaceDE w:val="0"/>
        <w:autoSpaceDN w:val="0"/>
        <w:adjustRightInd w:val="0"/>
        <w:rPr>
          <w:rFonts w:ascii="Geneva" w:hAnsi="Geneva" w:cs="Geneva"/>
          <w:color w:val="000000"/>
          <w:sz w:val="16"/>
          <w:szCs w:val="16"/>
        </w:rPr>
      </w:pPr>
    </w:p>
    <w:p w:rsidR="00E850B3" w:rsidRDefault="007934DD" w:rsidP="007934DD">
      <w:pPr>
        <w:autoSpaceDE w:val="0"/>
        <w:autoSpaceDN w:val="0"/>
        <w:adjustRightInd w:val="0"/>
        <w:jc w:val="center"/>
        <w:rPr>
          <w:rFonts w:ascii="Papyrus" w:hAnsi="Papyrus" w:cs="Geneva"/>
          <w:b/>
          <w:color w:val="000000"/>
          <w:sz w:val="36"/>
          <w:szCs w:val="36"/>
        </w:rPr>
      </w:pPr>
      <w:r w:rsidRPr="003D52F7">
        <w:rPr>
          <w:rFonts w:ascii="Papyrus" w:hAnsi="Papyrus" w:cs="Geneva"/>
          <w:b/>
          <w:color w:val="000000"/>
          <w:sz w:val="36"/>
          <w:szCs w:val="36"/>
        </w:rPr>
        <w:t>South Brentwood</w:t>
      </w:r>
      <w:r w:rsidR="00457E8A">
        <w:rPr>
          <w:rFonts w:ascii="Papyrus" w:hAnsi="Papyrus" w:cs="Geneva"/>
          <w:b/>
          <w:color w:val="000000"/>
          <w:sz w:val="36"/>
          <w:szCs w:val="36"/>
        </w:rPr>
        <w:t xml:space="preserve"> Residents</w:t>
      </w:r>
      <w:r w:rsidRPr="003D52F7">
        <w:rPr>
          <w:rFonts w:ascii="Papyrus" w:hAnsi="Papyrus" w:cs="Geneva"/>
          <w:b/>
          <w:color w:val="000000"/>
          <w:sz w:val="36"/>
          <w:szCs w:val="36"/>
        </w:rPr>
        <w:t xml:space="preserve"> Association</w:t>
      </w:r>
    </w:p>
    <w:p w:rsidR="007934DD" w:rsidRPr="007934DD" w:rsidRDefault="007934DD" w:rsidP="007934DD">
      <w:pPr>
        <w:autoSpaceDE w:val="0"/>
        <w:autoSpaceDN w:val="0"/>
        <w:adjustRightInd w:val="0"/>
        <w:jc w:val="center"/>
        <w:rPr>
          <w:rFonts w:ascii="Papyrus" w:hAnsi="Papyrus" w:cs="Geneva"/>
          <w:b/>
          <w:color w:val="000000"/>
          <w:sz w:val="24"/>
          <w:szCs w:val="24"/>
        </w:rPr>
      </w:pPr>
      <w:r w:rsidRPr="007934DD">
        <w:rPr>
          <w:rFonts w:ascii="Papyrus" w:hAnsi="Papyrus" w:cs="Geneva"/>
          <w:b/>
          <w:color w:val="000000"/>
          <w:sz w:val="24"/>
          <w:szCs w:val="24"/>
        </w:rPr>
        <w:t>149 South Barrington Ave. #1</w:t>
      </w:r>
      <w:r w:rsidR="00B369F6">
        <w:rPr>
          <w:rFonts w:ascii="Papyrus" w:hAnsi="Papyrus" w:cs="Geneva"/>
          <w:b/>
          <w:color w:val="000000"/>
          <w:sz w:val="24"/>
          <w:szCs w:val="24"/>
        </w:rPr>
        <w:t>94</w:t>
      </w:r>
    </w:p>
    <w:p w:rsidR="007934DD" w:rsidRPr="007934DD" w:rsidRDefault="007934DD" w:rsidP="007934DD">
      <w:pPr>
        <w:autoSpaceDE w:val="0"/>
        <w:autoSpaceDN w:val="0"/>
        <w:adjustRightInd w:val="0"/>
        <w:jc w:val="center"/>
        <w:rPr>
          <w:rFonts w:ascii="Papyrus" w:hAnsi="Papyrus" w:cs="Geneva"/>
          <w:b/>
          <w:color w:val="000000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7934DD">
            <w:rPr>
              <w:rFonts w:ascii="Papyrus" w:hAnsi="Papyrus" w:cs="Geneva"/>
              <w:b/>
              <w:color w:val="000000"/>
              <w:sz w:val="24"/>
              <w:szCs w:val="24"/>
            </w:rPr>
            <w:t>Los Angeles</w:t>
          </w:r>
        </w:smartTag>
        <w:r w:rsidRPr="007934DD">
          <w:rPr>
            <w:rFonts w:ascii="Papyrus" w:hAnsi="Papyrus" w:cs="Geneva"/>
            <w:b/>
            <w:color w:val="000000"/>
            <w:sz w:val="24"/>
            <w:szCs w:val="24"/>
          </w:rPr>
          <w:t xml:space="preserve">, </w:t>
        </w:r>
        <w:smartTag w:uri="urn:schemas-microsoft-com:office:smarttags" w:element="State">
          <w:r w:rsidRPr="007934DD">
            <w:rPr>
              <w:rFonts w:ascii="Papyrus" w:hAnsi="Papyrus" w:cs="Geneva"/>
              <w:b/>
              <w:color w:val="000000"/>
              <w:sz w:val="24"/>
              <w:szCs w:val="24"/>
            </w:rPr>
            <w:t>California</w:t>
          </w:r>
        </w:smartTag>
        <w:r w:rsidRPr="007934DD">
          <w:rPr>
            <w:rFonts w:ascii="Papyrus" w:hAnsi="Papyrus" w:cs="Geneva"/>
            <w:b/>
            <w:color w:val="000000"/>
            <w:sz w:val="24"/>
            <w:szCs w:val="24"/>
          </w:rPr>
          <w:t xml:space="preserve">   </w:t>
        </w:r>
        <w:smartTag w:uri="urn:schemas-microsoft-com:office:smarttags" w:element="PostalCode">
          <w:r w:rsidRPr="007934DD">
            <w:rPr>
              <w:rFonts w:ascii="Papyrus" w:hAnsi="Papyrus" w:cs="Geneva"/>
              <w:b/>
              <w:color w:val="000000"/>
              <w:sz w:val="24"/>
              <w:szCs w:val="24"/>
            </w:rPr>
            <w:t>90049</w:t>
          </w:r>
        </w:smartTag>
      </w:smartTag>
    </w:p>
    <w:p w:rsidR="00BF159A" w:rsidRPr="00AF3252" w:rsidRDefault="00D80DAF" w:rsidP="00BF159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August 23, 2013</w:t>
      </w:r>
    </w:p>
    <w:p w:rsidR="00BF159A" w:rsidRPr="00AF3252" w:rsidRDefault="00BF159A" w:rsidP="00BF159A">
      <w:pPr>
        <w:rPr>
          <w:rFonts w:asciiTheme="majorHAnsi" w:hAnsiTheme="majorHAnsi"/>
          <w:sz w:val="24"/>
          <w:szCs w:val="24"/>
        </w:rPr>
      </w:pPr>
    </w:p>
    <w:p w:rsidR="00BF159A" w:rsidRPr="00DC0183" w:rsidRDefault="00BF159A" w:rsidP="00CC04E5">
      <w:pPr>
        <w:rPr>
          <w:rFonts w:asciiTheme="majorHAnsi" w:hAnsiTheme="majorHAnsi"/>
          <w:i/>
          <w:iCs/>
          <w:sz w:val="24"/>
          <w:szCs w:val="24"/>
        </w:rPr>
      </w:pPr>
      <w:r w:rsidRPr="00AF3252">
        <w:rPr>
          <w:rFonts w:asciiTheme="majorHAnsi" w:hAnsiTheme="majorHAnsi"/>
          <w:sz w:val="24"/>
          <w:szCs w:val="24"/>
        </w:rPr>
        <w:t>Los Angeles City Planning Department</w:t>
      </w:r>
    </w:p>
    <w:p w:rsidR="00BF159A" w:rsidRPr="00AF3252" w:rsidRDefault="00BF159A" w:rsidP="00D80DAF">
      <w:pPr>
        <w:rPr>
          <w:rFonts w:asciiTheme="majorHAnsi" w:hAnsiTheme="majorHAnsi"/>
          <w:sz w:val="24"/>
          <w:szCs w:val="24"/>
        </w:rPr>
      </w:pPr>
      <w:r w:rsidRPr="00AF3252">
        <w:rPr>
          <w:rFonts w:asciiTheme="majorHAnsi" w:hAnsiTheme="majorHAnsi"/>
          <w:sz w:val="24"/>
          <w:szCs w:val="24"/>
        </w:rPr>
        <w:t>200 N. Spring Street</w:t>
      </w:r>
      <w:r w:rsidR="00C02790">
        <w:rPr>
          <w:rFonts w:asciiTheme="majorHAnsi" w:hAnsiTheme="majorHAnsi"/>
          <w:sz w:val="24"/>
          <w:szCs w:val="24"/>
        </w:rPr>
        <w:tab/>
      </w:r>
      <w:proofErr w:type="spellStart"/>
      <w:r w:rsidR="00C02790">
        <w:rPr>
          <w:rFonts w:asciiTheme="majorHAnsi" w:hAnsiTheme="majorHAnsi"/>
          <w:sz w:val="24"/>
          <w:szCs w:val="24"/>
        </w:rPr>
        <w:t>Rm</w:t>
      </w:r>
      <w:proofErr w:type="spellEnd"/>
      <w:r w:rsidR="00C02790">
        <w:rPr>
          <w:rFonts w:asciiTheme="majorHAnsi" w:hAnsiTheme="majorHAnsi"/>
          <w:sz w:val="24"/>
          <w:szCs w:val="24"/>
        </w:rPr>
        <w:t xml:space="preserve"> 621</w:t>
      </w:r>
    </w:p>
    <w:p w:rsidR="00BF159A" w:rsidRPr="00AF3252" w:rsidRDefault="00BF159A" w:rsidP="00BF159A">
      <w:pPr>
        <w:rPr>
          <w:rFonts w:asciiTheme="majorHAnsi" w:hAnsiTheme="majorHAnsi"/>
          <w:sz w:val="24"/>
          <w:szCs w:val="24"/>
        </w:rPr>
      </w:pPr>
      <w:r w:rsidRPr="00AF3252">
        <w:rPr>
          <w:rFonts w:asciiTheme="majorHAnsi" w:hAnsiTheme="majorHAnsi"/>
          <w:sz w:val="24"/>
          <w:szCs w:val="24"/>
        </w:rPr>
        <w:t>Los Angeles, CA 90012</w:t>
      </w:r>
    </w:p>
    <w:p w:rsidR="00BF159A" w:rsidRPr="00AF3252" w:rsidRDefault="00BF159A" w:rsidP="00D80DAF">
      <w:pPr>
        <w:rPr>
          <w:rFonts w:asciiTheme="majorHAnsi" w:hAnsiTheme="majorHAnsi"/>
          <w:sz w:val="24"/>
          <w:szCs w:val="24"/>
        </w:rPr>
      </w:pPr>
      <w:r w:rsidRPr="00AF3252">
        <w:rPr>
          <w:rFonts w:asciiTheme="majorHAnsi" w:hAnsiTheme="majorHAnsi"/>
          <w:sz w:val="24"/>
          <w:szCs w:val="24"/>
        </w:rPr>
        <w:t xml:space="preserve">Attn: </w:t>
      </w:r>
      <w:r w:rsidR="00D80DAF">
        <w:rPr>
          <w:rFonts w:asciiTheme="majorHAnsi" w:hAnsiTheme="majorHAnsi"/>
          <w:sz w:val="24"/>
          <w:szCs w:val="24"/>
        </w:rPr>
        <w:t>Greg Shoop</w:t>
      </w:r>
    </w:p>
    <w:p w:rsidR="00BA6555" w:rsidRPr="00AF3252" w:rsidRDefault="009C0C3E" w:rsidP="00D80DAF">
      <w:pPr>
        <w:rPr>
          <w:rFonts w:asciiTheme="majorHAnsi" w:hAnsiTheme="majorHAnsi"/>
          <w:sz w:val="24"/>
          <w:szCs w:val="24"/>
        </w:rPr>
      </w:pPr>
      <w:r w:rsidRPr="00AF3252">
        <w:rPr>
          <w:rFonts w:asciiTheme="majorHAnsi" w:hAnsiTheme="majorHAnsi" w:cs="Arial"/>
          <w:color w:val="000000"/>
          <w:sz w:val="24"/>
          <w:szCs w:val="24"/>
        </w:rPr>
        <w:t xml:space="preserve">Via email: </w:t>
      </w:r>
      <w:r w:rsidR="003A05B7">
        <w:rPr>
          <w:rFonts w:asciiTheme="majorHAnsi" w:hAnsiTheme="majorHAnsi" w:cs="Arial"/>
          <w:color w:val="000000"/>
          <w:sz w:val="24"/>
          <w:szCs w:val="24"/>
        </w:rPr>
        <w:t>g</w:t>
      </w:r>
      <w:r w:rsidR="00D80DAF">
        <w:rPr>
          <w:rFonts w:asciiTheme="majorHAnsi" w:hAnsiTheme="majorHAnsi" w:cs="Arial"/>
          <w:color w:val="000000"/>
          <w:sz w:val="24"/>
          <w:szCs w:val="24"/>
        </w:rPr>
        <w:t>reg.shoop</w:t>
      </w:r>
      <w:r w:rsidR="00BA6555" w:rsidRPr="00AF3252">
        <w:rPr>
          <w:rFonts w:asciiTheme="majorHAnsi" w:hAnsiTheme="majorHAnsi"/>
          <w:sz w:val="24"/>
          <w:szCs w:val="24"/>
        </w:rPr>
        <w:t>@lacity.org</w:t>
      </w:r>
    </w:p>
    <w:p w:rsidR="00BF159A" w:rsidRPr="00AF3252" w:rsidRDefault="00BF159A" w:rsidP="00BF159A">
      <w:pPr>
        <w:rPr>
          <w:rFonts w:asciiTheme="majorHAnsi" w:hAnsiTheme="majorHAnsi"/>
          <w:sz w:val="24"/>
          <w:szCs w:val="24"/>
        </w:rPr>
      </w:pPr>
    </w:p>
    <w:p w:rsidR="00BF159A" w:rsidRPr="00AF3252" w:rsidRDefault="00BF159A" w:rsidP="00D80DAF">
      <w:pPr>
        <w:rPr>
          <w:rFonts w:asciiTheme="majorHAnsi" w:hAnsiTheme="majorHAnsi"/>
          <w:sz w:val="24"/>
          <w:szCs w:val="24"/>
        </w:rPr>
      </w:pPr>
      <w:r w:rsidRPr="00AF3252">
        <w:rPr>
          <w:rFonts w:asciiTheme="majorHAnsi" w:hAnsiTheme="majorHAnsi"/>
          <w:sz w:val="24"/>
          <w:szCs w:val="24"/>
        </w:rPr>
        <w:t xml:space="preserve">Re: </w:t>
      </w:r>
      <w:r w:rsidR="00D80DAF">
        <w:rPr>
          <w:rFonts w:asciiTheme="majorHAnsi" w:hAnsiTheme="majorHAnsi"/>
          <w:sz w:val="24"/>
          <w:szCs w:val="24"/>
        </w:rPr>
        <w:t>Demolition of</w:t>
      </w:r>
      <w:r w:rsidR="00DC0183">
        <w:rPr>
          <w:rFonts w:asciiTheme="majorHAnsi" w:hAnsiTheme="majorHAnsi"/>
          <w:sz w:val="24"/>
          <w:szCs w:val="24"/>
        </w:rPr>
        <w:t xml:space="preserve"> Buildings located at 11977 and </w:t>
      </w:r>
      <w:r w:rsidR="00D80DAF">
        <w:rPr>
          <w:rFonts w:asciiTheme="majorHAnsi" w:hAnsiTheme="majorHAnsi"/>
          <w:sz w:val="24"/>
          <w:szCs w:val="24"/>
        </w:rPr>
        <w:t>11991 San Vicente Blvd. and 642 and 644 Saltair Avenue, Los Angeles, CA 90049</w:t>
      </w:r>
    </w:p>
    <w:p w:rsidR="00BF159A" w:rsidRPr="00AF3252" w:rsidRDefault="00BF159A" w:rsidP="00BF159A">
      <w:pPr>
        <w:rPr>
          <w:rFonts w:asciiTheme="majorHAnsi" w:hAnsiTheme="majorHAnsi"/>
          <w:sz w:val="24"/>
          <w:szCs w:val="24"/>
        </w:rPr>
      </w:pPr>
    </w:p>
    <w:p w:rsidR="00BF159A" w:rsidRPr="00AF3252" w:rsidRDefault="00D80DAF" w:rsidP="00BF159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Dear Mr.  Shoop</w:t>
      </w:r>
      <w:r w:rsidR="00BF159A" w:rsidRPr="00AF3252">
        <w:rPr>
          <w:rFonts w:asciiTheme="majorHAnsi" w:hAnsiTheme="majorHAnsi"/>
          <w:sz w:val="24"/>
          <w:szCs w:val="24"/>
        </w:rPr>
        <w:t>:</w:t>
      </w:r>
    </w:p>
    <w:p w:rsidR="002F47DD" w:rsidRPr="00AF3252" w:rsidRDefault="002F47DD" w:rsidP="002F47DD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4"/>
          <w:szCs w:val="24"/>
        </w:rPr>
      </w:pPr>
    </w:p>
    <w:p w:rsidR="00DC0183" w:rsidRDefault="00554A96" w:rsidP="00DC0183">
      <w:pPr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AF3252">
        <w:rPr>
          <w:rFonts w:asciiTheme="majorHAnsi" w:eastAsia="Times New Roman" w:hAnsiTheme="majorHAnsi"/>
          <w:bCs/>
          <w:sz w:val="24"/>
          <w:szCs w:val="24"/>
        </w:rPr>
        <w:t xml:space="preserve">I am writing on behalf of the board and members of the South Brentwood Residents Association.  </w:t>
      </w:r>
      <w:r w:rsidR="000D1B2A" w:rsidRPr="00AF3252">
        <w:rPr>
          <w:rFonts w:asciiTheme="majorHAnsi" w:eastAsia="Times New Roman" w:hAnsiTheme="majorHAnsi" w:cs="Tahoma"/>
          <w:sz w:val="24"/>
          <w:szCs w:val="24"/>
        </w:rPr>
        <w:t>SBRA represents approximately 7</w:t>
      </w:r>
      <w:r w:rsidRPr="00AF3252">
        <w:rPr>
          <w:rFonts w:asciiTheme="majorHAnsi" w:eastAsia="Times New Roman" w:hAnsiTheme="majorHAnsi" w:cs="Tahoma"/>
          <w:sz w:val="24"/>
          <w:szCs w:val="24"/>
        </w:rPr>
        <w:t xml:space="preserve">,000 home-owners and renters who reside in the area south of San Vicente Blvd., north of Wilshire Blvd., east of Centinela </w:t>
      </w:r>
      <w:r w:rsidR="003A05B7">
        <w:rPr>
          <w:rFonts w:asciiTheme="majorHAnsi" w:eastAsia="Times New Roman" w:hAnsiTheme="majorHAnsi" w:cs="Tahoma"/>
          <w:sz w:val="24"/>
          <w:szCs w:val="24"/>
        </w:rPr>
        <w:t>Ave.</w:t>
      </w:r>
      <w:r w:rsidR="006C06E9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AF3252">
        <w:rPr>
          <w:rFonts w:asciiTheme="majorHAnsi" w:eastAsia="Times New Roman" w:hAnsiTheme="majorHAnsi" w:cs="Tahoma"/>
          <w:sz w:val="24"/>
          <w:szCs w:val="24"/>
        </w:rPr>
        <w:t>and west of Federal</w:t>
      </w:r>
      <w:r w:rsidR="006C06E9">
        <w:rPr>
          <w:rFonts w:asciiTheme="majorHAnsi" w:eastAsia="Times New Roman" w:hAnsiTheme="majorHAnsi" w:cs="Tahoma"/>
          <w:sz w:val="24"/>
          <w:szCs w:val="24"/>
        </w:rPr>
        <w:t xml:space="preserve"> </w:t>
      </w:r>
      <w:proofErr w:type="gramStart"/>
      <w:r w:rsidR="006C06E9">
        <w:rPr>
          <w:rFonts w:asciiTheme="majorHAnsi" w:eastAsia="Times New Roman" w:hAnsiTheme="majorHAnsi" w:cs="Tahoma"/>
          <w:sz w:val="24"/>
          <w:szCs w:val="24"/>
        </w:rPr>
        <w:t>Ave.</w:t>
      </w:r>
      <w:r w:rsidRPr="00AF3252">
        <w:rPr>
          <w:rFonts w:asciiTheme="majorHAnsi" w:eastAsia="Times New Roman" w:hAnsiTheme="majorHAnsi" w:cs="Tahoma"/>
          <w:sz w:val="24"/>
          <w:szCs w:val="24"/>
        </w:rPr>
        <w:t>.</w:t>
      </w:r>
      <w:proofErr w:type="gramEnd"/>
      <w:r w:rsidRPr="00AF3252">
        <w:rPr>
          <w:rFonts w:asciiTheme="majorHAnsi" w:eastAsia="Times New Roman" w:hAnsiTheme="majorHAnsi" w:cs="Tahoma"/>
          <w:sz w:val="24"/>
          <w:szCs w:val="24"/>
        </w:rPr>
        <w:t xml:space="preserve"> Additionally, SBRA represents the interest</w:t>
      </w:r>
      <w:r w:rsidR="00EC03A9" w:rsidRPr="00AF3252">
        <w:rPr>
          <w:rFonts w:asciiTheme="majorHAnsi" w:eastAsia="Times New Roman" w:hAnsiTheme="majorHAnsi" w:cs="Tahoma"/>
          <w:sz w:val="24"/>
          <w:szCs w:val="24"/>
        </w:rPr>
        <w:t>s</w:t>
      </w:r>
      <w:r w:rsidRPr="00AF3252">
        <w:rPr>
          <w:rFonts w:asciiTheme="majorHAnsi" w:eastAsia="Times New Roman" w:hAnsiTheme="majorHAnsi" w:cs="Tahoma"/>
          <w:sz w:val="24"/>
          <w:szCs w:val="24"/>
        </w:rPr>
        <w:t xml:space="preserve"> of those in multi-family</w:t>
      </w:r>
      <w:r w:rsidR="006A6426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Pr="00AF3252">
        <w:rPr>
          <w:rFonts w:asciiTheme="majorHAnsi" w:eastAsia="Times New Roman" w:hAnsiTheme="majorHAnsi" w:cs="Tahoma"/>
          <w:sz w:val="24"/>
          <w:szCs w:val="24"/>
        </w:rPr>
        <w:t>dwellings throughout the</w:t>
      </w:r>
      <w:r w:rsidR="008D74C8" w:rsidRPr="00AF3252">
        <w:rPr>
          <w:rFonts w:asciiTheme="majorHAnsi" w:eastAsia="Times New Roman" w:hAnsiTheme="majorHAnsi" w:cs="Tahoma"/>
          <w:sz w:val="24"/>
          <w:szCs w:val="24"/>
        </w:rPr>
        <w:t xml:space="preserve"> entire </w:t>
      </w:r>
      <w:r w:rsidRPr="00AF3252">
        <w:rPr>
          <w:rFonts w:asciiTheme="majorHAnsi" w:eastAsia="Times New Roman" w:hAnsiTheme="majorHAnsi" w:cs="Tahoma"/>
          <w:sz w:val="24"/>
          <w:szCs w:val="24"/>
        </w:rPr>
        <w:t>Brentwood community.</w:t>
      </w:r>
      <w:r w:rsidR="00DC0183">
        <w:rPr>
          <w:rFonts w:asciiTheme="majorHAnsi" w:eastAsia="Times New Roman" w:hAnsiTheme="majorHAnsi" w:cs="Tahoma"/>
          <w:sz w:val="24"/>
          <w:szCs w:val="24"/>
        </w:rPr>
        <w:t xml:space="preserve"> </w:t>
      </w:r>
    </w:p>
    <w:p w:rsidR="00DC0183" w:rsidRDefault="00DC0183" w:rsidP="00DC0183">
      <w:pPr>
        <w:jc w:val="both"/>
        <w:rPr>
          <w:rFonts w:asciiTheme="majorHAnsi" w:eastAsia="Times New Roman" w:hAnsiTheme="majorHAnsi" w:cs="Tahoma"/>
          <w:sz w:val="24"/>
          <w:szCs w:val="24"/>
        </w:rPr>
      </w:pPr>
    </w:p>
    <w:p w:rsidR="008035F0" w:rsidRPr="00DC0183" w:rsidRDefault="00D80DAF" w:rsidP="00DC0183">
      <w:pPr>
        <w:jc w:val="both"/>
        <w:rPr>
          <w:rFonts w:asciiTheme="majorHAnsi" w:eastAsia="Times New Roman" w:hAnsiTheme="majorHAnsi" w:cs="Tahoma"/>
          <w:bCs/>
          <w:iCs/>
          <w:sz w:val="24"/>
          <w:szCs w:val="24"/>
        </w:rPr>
      </w:pPr>
      <w:r>
        <w:rPr>
          <w:rFonts w:asciiTheme="majorHAnsi" w:eastAsia="Times New Roman" w:hAnsiTheme="majorHAnsi" w:cs="Tahoma"/>
          <w:b/>
          <w:i/>
          <w:sz w:val="24"/>
          <w:szCs w:val="24"/>
        </w:rPr>
        <w:t xml:space="preserve">Importantly, we represent </w:t>
      </w:r>
      <w:r w:rsidR="00703355" w:rsidRPr="00AF3252">
        <w:rPr>
          <w:rFonts w:asciiTheme="majorHAnsi" w:eastAsia="Times New Roman" w:hAnsiTheme="majorHAnsi" w:cs="Tahoma"/>
          <w:b/>
          <w:i/>
          <w:sz w:val="24"/>
          <w:szCs w:val="24"/>
        </w:rPr>
        <w:t>residents who live near</w:t>
      </w:r>
      <w:r>
        <w:rPr>
          <w:rFonts w:asciiTheme="majorHAnsi" w:eastAsia="Times New Roman" w:hAnsiTheme="majorHAnsi" w:cs="Tahoma"/>
          <w:b/>
          <w:i/>
          <w:sz w:val="24"/>
          <w:szCs w:val="24"/>
        </w:rPr>
        <w:t xml:space="preserve"> San Vicente Blvd</w:t>
      </w:r>
      <w:r w:rsidR="00DC0183">
        <w:rPr>
          <w:rFonts w:asciiTheme="majorHAnsi" w:eastAsia="Times New Roman" w:hAnsiTheme="majorHAnsi" w:cs="Tahoma"/>
          <w:b/>
          <w:i/>
          <w:sz w:val="24"/>
          <w:szCs w:val="24"/>
        </w:rPr>
        <w:t xml:space="preserve">.  </w:t>
      </w:r>
      <w:r w:rsidR="00DC0183">
        <w:rPr>
          <w:rFonts w:asciiTheme="majorHAnsi" w:eastAsia="Times New Roman" w:hAnsiTheme="majorHAnsi" w:cs="Tahoma"/>
          <w:bCs/>
          <w:iCs/>
          <w:sz w:val="24"/>
          <w:szCs w:val="24"/>
        </w:rPr>
        <w:t xml:space="preserve">San </w:t>
      </w:r>
      <w:r w:rsidR="00DC0183" w:rsidRPr="00DC0183">
        <w:rPr>
          <w:rFonts w:asciiTheme="majorHAnsi" w:eastAsia="Times New Roman" w:hAnsiTheme="majorHAnsi" w:cs="Tahoma"/>
          <w:bCs/>
          <w:iCs/>
          <w:sz w:val="24"/>
          <w:szCs w:val="24"/>
        </w:rPr>
        <w:t>Vicente is a key retail district for our neighborhood, and</w:t>
      </w:r>
      <w:r w:rsidR="00DC0183">
        <w:rPr>
          <w:rFonts w:asciiTheme="majorHAnsi" w:eastAsia="Times New Roman" w:hAnsiTheme="majorHAnsi" w:cs="Tahoma"/>
          <w:bCs/>
          <w:iCs/>
          <w:sz w:val="24"/>
          <w:szCs w:val="24"/>
        </w:rPr>
        <w:t xml:space="preserve"> is </w:t>
      </w:r>
      <w:r w:rsidR="00DC0183" w:rsidRPr="00DC0183">
        <w:rPr>
          <w:rFonts w:asciiTheme="majorHAnsi" w:eastAsia="Times New Roman" w:hAnsiTheme="majorHAnsi" w:cs="Tahoma"/>
          <w:bCs/>
          <w:iCs/>
          <w:sz w:val="24"/>
          <w:szCs w:val="24"/>
        </w:rPr>
        <w:t>in walking distance from most of our residents’ homes.</w:t>
      </w:r>
    </w:p>
    <w:p w:rsidR="00D80DAF" w:rsidRDefault="00D80DAF" w:rsidP="00D80DAF">
      <w:pPr>
        <w:jc w:val="both"/>
        <w:rPr>
          <w:rFonts w:asciiTheme="majorHAnsi" w:eastAsia="Times New Roman" w:hAnsiTheme="majorHAnsi" w:cs="Tahoma"/>
          <w:b/>
          <w:i/>
          <w:sz w:val="24"/>
          <w:szCs w:val="24"/>
        </w:rPr>
      </w:pPr>
    </w:p>
    <w:p w:rsidR="00DC0183" w:rsidRDefault="00D80DAF" w:rsidP="00862E84">
      <w:pPr>
        <w:jc w:val="both"/>
        <w:rPr>
          <w:rFonts w:asciiTheme="majorHAnsi" w:eastAsia="Times New Roman" w:hAnsiTheme="majorHAnsi" w:cs="Tahoma"/>
          <w:bCs/>
          <w:iCs/>
          <w:sz w:val="24"/>
          <w:szCs w:val="24"/>
        </w:rPr>
      </w:pPr>
      <w:r>
        <w:rPr>
          <w:rFonts w:asciiTheme="majorHAnsi" w:eastAsia="Times New Roman" w:hAnsiTheme="majorHAnsi" w:cs="Tahoma"/>
          <w:bCs/>
          <w:iCs/>
          <w:sz w:val="24"/>
          <w:szCs w:val="24"/>
        </w:rPr>
        <w:t>We support the application to tear down the empty buildings at the above addresses. These buildings have been vacant for many, many months and are in disrepair. They are attractive nuisance</w:t>
      </w:r>
      <w:r w:rsidR="00862E84">
        <w:rPr>
          <w:rFonts w:asciiTheme="majorHAnsi" w:eastAsia="Times New Roman" w:hAnsiTheme="majorHAnsi" w:cs="Tahoma"/>
          <w:bCs/>
          <w:iCs/>
          <w:sz w:val="24"/>
          <w:szCs w:val="24"/>
        </w:rPr>
        <w:t>s</w:t>
      </w:r>
      <w:r>
        <w:rPr>
          <w:rFonts w:asciiTheme="majorHAnsi" w:eastAsia="Times New Roman" w:hAnsiTheme="majorHAnsi" w:cs="Tahoma"/>
          <w:bCs/>
          <w:iCs/>
          <w:sz w:val="24"/>
          <w:szCs w:val="24"/>
        </w:rPr>
        <w:t xml:space="preserve"> which create public safety hazards for our area. Transients have been cutting fences and breaking into the buildings to camp out in them overnight, which </w:t>
      </w:r>
      <w:proofErr w:type="gramStart"/>
      <w:r>
        <w:rPr>
          <w:rFonts w:asciiTheme="majorHAnsi" w:eastAsia="Times New Roman" w:hAnsiTheme="majorHAnsi" w:cs="Tahoma"/>
          <w:bCs/>
          <w:iCs/>
          <w:sz w:val="24"/>
          <w:szCs w:val="24"/>
        </w:rPr>
        <w:t>creates</w:t>
      </w:r>
      <w:proofErr w:type="gramEnd"/>
      <w:r>
        <w:rPr>
          <w:rFonts w:asciiTheme="majorHAnsi" w:eastAsia="Times New Roman" w:hAnsiTheme="majorHAnsi" w:cs="Tahoma"/>
          <w:bCs/>
          <w:iCs/>
          <w:sz w:val="24"/>
          <w:szCs w:val="24"/>
        </w:rPr>
        <w:t xml:space="preserve"> a serious fire hazard. </w:t>
      </w:r>
    </w:p>
    <w:p w:rsidR="00DC0183" w:rsidRDefault="00DC0183" w:rsidP="00DC0183">
      <w:pPr>
        <w:jc w:val="both"/>
        <w:rPr>
          <w:rFonts w:asciiTheme="majorHAnsi" w:eastAsia="Times New Roman" w:hAnsiTheme="majorHAnsi" w:cs="Tahoma"/>
          <w:bCs/>
          <w:iCs/>
          <w:sz w:val="24"/>
          <w:szCs w:val="24"/>
        </w:rPr>
      </w:pPr>
    </w:p>
    <w:p w:rsidR="00DC0183" w:rsidRDefault="00DC0183" w:rsidP="00DC0183">
      <w:pPr>
        <w:jc w:val="both"/>
        <w:rPr>
          <w:rFonts w:asciiTheme="majorHAnsi" w:eastAsia="Times New Roman" w:hAnsiTheme="majorHAnsi" w:cs="Tahoma"/>
          <w:bCs/>
          <w:iCs/>
          <w:sz w:val="24"/>
          <w:szCs w:val="24"/>
        </w:rPr>
      </w:pPr>
      <w:r>
        <w:rPr>
          <w:rFonts w:asciiTheme="majorHAnsi" w:eastAsia="Times New Roman" w:hAnsiTheme="majorHAnsi" w:cs="Tahoma"/>
          <w:bCs/>
          <w:iCs/>
          <w:sz w:val="24"/>
          <w:szCs w:val="24"/>
        </w:rPr>
        <w:t>V</w:t>
      </w:r>
      <w:r w:rsidR="00D80DAF">
        <w:rPr>
          <w:rFonts w:asciiTheme="majorHAnsi" w:eastAsia="Times New Roman" w:hAnsiTheme="majorHAnsi" w:cs="Tahoma"/>
          <w:bCs/>
          <w:iCs/>
          <w:sz w:val="24"/>
          <w:szCs w:val="24"/>
        </w:rPr>
        <w:t>acant buildings in the middle of our neighborhood</w:t>
      </w:r>
      <w:r>
        <w:rPr>
          <w:rFonts w:asciiTheme="majorHAnsi" w:eastAsia="Times New Roman" w:hAnsiTheme="majorHAnsi" w:cs="Tahoma"/>
          <w:bCs/>
          <w:iCs/>
          <w:sz w:val="24"/>
          <w:szCs w:val="24"/>
        </w:rPr>
        <w:t xml:space="preserve"> </w:t>
      </w:r>
      <w:r w:rsidR="00D80DAF">
        <w:rPr>
          <w:rFonts w:asciiTheme="majorHAnsi" w:eastAsia="Times New Roman" w:hAnsiTheme="majorHAnsi" w:cs="Tahoma"/>
          <w:bCs/>
          <w:iCs/>
          <w:sz w:val="24"/>
          <w:szCs w:val="24"/>
        </w:rPr>
        <w:t xml:space="preserve">create a range of other public safety issues </w:t>
      </w:r>
      <w:r>
        <w:rPr>
          <w:rFonts w:asciiTheme="majorHAnsi" w:eastAsia="Times New Roman" w:hAnsiTheme="majorHAnsi" w:cs="Tahoma"/>
          <w:bCs/>
          <w:iCs/>
          <w:sz w:val="24"/>
          <w:szCs w:val="24"/>
        </w:rPr>
        <w:t>such as the potential for c</w:t>
      </w:r>
      <w:r w:rsidR="00D80DAF">
        <w:rPr>
          <w:rFonts w:asciiTheme="majorHAnsi" w:eastAsia="Times New Roman" w:hAnsiTheme="majorHAnsi" w:cs="Tahoma"/>
          <w:bCs/>
          <w:iCs/>
          <w:sz w:val="24"/>
          <w:szCs w:val="24"/>
        </w:rPr>
        <w:t xml:space="preserve">hildren </w:t>
      </w:r>
      <w:r>
        <w:rPr>
          <w:rFonts w:asciiTheme="majorHAnsi" w:eastAsia="Times New Roman" w:hAnsiTheme="majorHAnsi" w:cs="Tahoma"/>
          <w:bCs/>
          <w:iCs/>
          <w:sz w:val="24"/>
          <w:szCs w:val="24"/>
        </w:rPr>
        <w:t>or adults to go into the</w:t>
      </w:r>
      <w:r w:rsidR="00D80DAF">
        <w:rPr>
          <w:rFonts w:asciiTheme="majorHAnsi" w:eastAsia="Times New Roman" w:hAnsiTheme="majorHAnsi" w:cs="Tahoma"/>
          <w:bCs/>
          <w:iCs/>
          <w:sz w:val="24"/>
          <w:szCs w:val="24"/>
        </w:rPr>
        <w:t xml:space="preserve"> buildings </w:t>
      </w:r>
      <w:r>
        <w:rPr>
          <w:rFonts w:asciiTheme="majorHAnsi" w:eastAsia="Times New Roman" w:hAnsiTheme="majorHAnsi" w:cs="Tahoma"/>
          <w:bCs/>
          <w:iCs/>
          <w:sz w:val="24"/>
          <w:szCs w:val="24"/>
        </w:rPr>
        <w:t>and injure themselves on cut metal,</w:t>
      </w:r>
      <w:r w:rsidR="00D80DAF">
        <w:rPr>
          <w:rFonts w:asciiTheme="majorHAnsi" w:eastAsia="Times New Roman" w:hAnsiTheme="majorHAnsi" w:cs="Tahoma"/>
          <w:bCs/>
          <w:iCs/>
          <w:sz w:val="24"/>
          <w:szCs w:val="24"/>
        </w:rPr>
        <w:t xml:space="preserve"> </w:t>
      </w:r>
      <w:r>
        <w:rPr>
          <w:rFonts w:asciiTheme="majorHAnsi" w:eastAsia="Times New Roman" w:hAnsiTheme="majorHAnsi" w:cs="Tahoma"/>
          <w:bCs/>
          <w:iCs/>
          <w:sz w:val="24"/>
          <w:szCs w:val="24"/>
        </w:rPr>
        <w:t xml:space="preserve">broken </w:t>
      </w:r>
      <w:r w:rsidR="00D80DAF">
        <w:rPr>
          <w:rFonts w:asciiTheme="majorHAnsi" w:eastAsia="Times New Roman" w:hAnsiTheme="majorHAnsi" w:cs="Tahoma"/>
          <w:bCs/>
          <w:iCs/>
          <w:sz w:val="24"/>
          <w:szCs w:val="24"/>
        </w:rPr>
        <w:t xml:space="preserve">glass, </w:t>
      </w:r>
      <w:r>
        <w:rPr>
          <w:rFonts w:asciiTheme="majorHAnsi" w:eastAsia="Times New Roman" w:hAnsiTheme="majorHAnsi" w:cs="Tahoma"/>
          <w:bCs/>
          <w:iCs/>
          <w:sz w:val="24"/>
          <w:szCs w:val="24"/>
        </w:rPr>
        <w:t xml:space="preserve">or loose nails and wood. </w:t>
      </w:r>
    </w:p>
    <w:p w:rsidR="00DC0183" w:rsidRDefault="00DC0183" w:rsidP="00DC0183">
      <w:pPr>
        <w:jc w:val="both"/>
        <w:rPr>
          <w:rFonts w:asciiTheme="majorHAnsi" w:eastAsia="Times New Roman" w:hAnsiTheme="majorHAnsi" w:cs="Tahoma"/>
          <w:bCs/>
          <w:iCs/>
          <w:sz w:val="24"/>
          <w:szCs w:val="24"/>
        </w:rPr>
      </w:pPr>
    </w:p>
    <w:p w:rsidR="00D80DAF" w:rsidRDefault="00DC0183" w:rsidP="00862E84">
      <w:pPr>
        <w:jc w:val="both"/>
        <w:rPr>
          <w:rFonts w:asciiTheme="majorHAnsi" w:eastAsia="Times New Roman" w:hAnsiTheme="majorHAnsi" w:cs="Tahoma"/>
          <w:bCs/>
          <w:iCs/>
          <w:sz w:val="24"/>
          <w:szCs w:val="24"/>
        </w:rPr>
      </w:pPr>
      <w:r>
        <w:rPr>
          <w:rFonts w:asciiTheme="majorHAnsi" w:eastAsia="Times New Roman" w:hAnsiTheme="majorHAnsi" w:cs="Tahoma"/>
          <w:bCs/>
          <w:iCs/>
          <w:sz w:val="24"/>
          <w:szCs w:val="24"/>
        </w:rPr>
        <w:t xml:space="preserve">Having </w:t>
      </w:r>
      <w:r w:rsidR="00D80DAF">
        <w:rPr>
          <w:rFonts w:asciiTheme="majorHAnsi" w:eastAsia="Times New Roman" w:hAnsiTheme="majorHAnsi" w:cs="Tahoma"/>
          <w:bCs/>
          <w:iCs/>
          <w:sz w:val="24"/>
          <w:szCs w:val="24"/>
        </w:rPr>
        <w:t xml:space="preserve">dark, vacant buildings </w:t>
      </w:r>
      <w:r>
        <w:rPr>
          <w:rFonts w:asciiTheme="majorHAnsi" w:eastAsia="Times New Roman" w:hAnsiTheme="majorHAnsi" w:cs="Tahoma"/>
          <w:bCs/>
          <w:iCs/>
          <w:sz w:val="24"/>
          <w:szCs w:val="24"/>
        </w:rPr>
        <w:t xml:space="preserve">next to the San Vicente retail district raises </w:t>
      </w:r>
      <w:r w:rsidR="00CC04E5">
        <w:rPr>
          <w:rFonts w:asciiTheme="majorHAnsi" w:eastAsia="Times New Roman" w:hAnsiTheme="majorHAnsi" w:cs="Tahoma"/>
          <w:bCs/>
          <w:iCs/>
          <w:sz w:val="24"/>
          <w:szCs w:val="24"/>
        </w:rPr>
        <w:t>ser</w:t>
      </w:r>
      <w:r w:rsidR="00C8419B">
        <w:rPr>
          <w:rFonts w:asciiTheme="majorHAnsi" w:eastAsia="Times New Roman" w:hAnsiTheme="majorHAnsi" w:cs="Tahoma"/>
          <w:bCs/>
          <w:iCs/>
          <w:sz w:val="24"/>
          <w:szCs w:val="24"/>
        </w:rPr>
        <w:t>ious</w:t>
      </w:r>
      <w:r w:rsidR="00CC04E5">
        <w:rPr>
          <w:rFonts w:asciiTheme="majorHAnsi" w:eastAsia="Times New Roman" w:hAnsiTheme="majorHAnsi" w:cs="Tahoma"/>
          <w:bCs/>
          <w:iCs/>
          <w:sz w:val="24"/>
          <w:szCs w:val="24"/>
        </w:rPr>
        <w:t xml:space="preserve"> </w:t>
      </w:r>
      <w:r>
        <w:rPr>
          <w:rFonts w:asciiTheme="majorHAnsi" w:eastAsia="Times New Roman" w:hAnsiTheme="majorHAnsi" w:cs="Tahoma"/>
          <w:bCs/>
          <w:iCs/>
          <w:sz w:val="24"/>
          <w:szCs w:val="24"/>
        </w:rPr>
        <w:t>concerns about</w:t>
      </w:r>
      <w:r w:rsidR="00CC04E5">
        <w:rPr>
          <w:rFonts w:asciiTheme="majorHAnsi" w:eastAsia="Times New Roman" w:hAnsiTheme="majorHAnsi" w:cs="Tahoma"/>
          <w:bCs/>
          <w:iCs/>
          <w:sz w:val="24"/>
          <w:szCs w:val="24"/>
        </w:rPr>
        <w:t xml:space="preserve"> </w:t>
      </w:r>
      <w:r>
        <w:rPr>
          <w:rFonts w:asciiTheme="majorHAnsi" w:eastAsia="Times New Roman" w:hAnsiTheme="majorHAnsi" w:cs="Tahoma"/>
          <w:bCs/>
          <w:iCs/>
          <w:sz w:val="24"/>
          <w:szCs w:val="24"/>
        </w:rPr>
        <w:t>crime against people walk</w:t>
      </w:r>
      <w:r w:rsidR="00862E84">
        <w:rPr>
          <w:rFonts w:asciiTheme="majorHAnsi" w:eastAsia="Times New Roman" w:hAnsiTheme="majorHAnsi" w:cs="Tahoma"/>
          <w:bCs/>
          <w:iCs/>
          <w:sz w:val="24"/>
          <w:szCs w:val="24"/>
        </w:rPr>
        <w:t>ing back to their cars at night, or other criminal behavior.</w:t>
      </w:r>
    </w:p>
    <w:p w:rsidR="008035F0" w:rsidRDefault="008035F0" w:rsidP="00554A96">
      <w:pPr>
        <w:rPr>
          <w:rFonts w:asciiTheme="majorHAnsi" w:eastAsia="Times New Roman" w:hAnsiTheme="majorHAnsi" w:cs="Tahoma"/>
          <w:sz w:val="24"/>
          <w:szCs w:val="24"/>
        </w:rPr>
      </w:pPr>
    </w:p>
    <w:p w:rsidR="00862E84" w:rsidRPr="00AF3252" w:rsidRDefault="00862E84" w:rsidP="00554A96">
      <w:pPr>
        <w:rPr>
          <w:rFonts w:asciiTheme="majorHAnsi" w:eastAsia="Times New Roman" w:hAnsiTheme="majorHAnsi" w:cs="Tahoma"/>
          <w:sz w:val="24"/>
          <w:szCs w:val="24"/>
        </w:rPr>
      </w:pPr>
      <w:r>
        <w:rPr>
          <w:rFonts w:asciiTheme="majorHAnsi" w:eastAsia="Times New Roman" w:hAnsiTheme="majorHAnsi" w:cs="Tahoma"/>
          <w:sz w:val="24"/>
          <w:szCs w:val="24"/>
        </w:rPr>
        <w:t>Empty lots would be pref</w:t>
      </w:r>
      <w:r w:rsidR="00D168D9">
        <w:rPr>
          <w:rFonts w:asciiTheme="majorHAnsi" w:eastAsia="Times New Roman" w:hAnsiTheme="majorHAnsi" w:cs="Tahoma"/>
          <w:sz w:val="24"/>
          <w:szCs w:val="24"/>
        </w:rPr>
        <w:t>erable to the cur</w:t>
      </w:r>
      <w:r w:rsidR="00C8419B">
        <w:rPr>
          <w:rFonts w:asciiTheme="majorHAnsi" w:eastAsia="Times New Roman" w:hAnsiTheme="majorHAnsi" w:cs="Tahoma"/>
          <w:sz w:val="24"/>
          <w:szCs w:val="24"/>
        </w:rPr>
        <w:t xml:space="preserve">rent situation, until such time </w:t>
      </w:r>
      <w:r w:rsidR="001B4B6A">
        <w:rPr>
          <w:rFonts w:asciiTheme="majorHAnsi" w:eastAsia="Times New Roman" w:hAnsiTheme="majorHAnsi" w:cs="Tahoma"/>
          <w:sz w:val="24"/>
          <w:szCs w:val="24"/>
        </w:rPr>
        <w:t xml:space="preserve">as </w:t>
      </w:r>
      <w:r w:rsidR="00D168D9">
        <w:rPr>
          <w:rFonts w:asciiTheme="majorHAnsi" w:eastAsia="Times New Roman" w:hAnsiTheme="majorHAnsi" w:cs="Tahoma"/>
          <w:sz w:val="24"/>
          <w:szCs w:val="24"/>
        </w:rPr>
        <w:t>new projects are approved.</w:t>
      </w:r>
      <w:bookmarkStart w:id="0" w:name="_GoBack"/>
      <w:bookmarkEnd w:id="0"/>
    </w:p>
    <w:p w:rsidR="00E850B3" w:rsidRPr="00AF3252" w:rsidRDefault="00E850B3" w:rsidP="002F47DD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4"/>
          <w:szCs w:val="24"/>
        </w:rPr>
      </w:pPr>
    </w:p>
    <w:p w:rsidR="00E850B3" w:rsidRPr="00AF3252" w:rsidRDefault="00E850B3" w:rsidP="002F47DD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4"/>
          <w:szCs w:val="24"/>
        </w:rPr>
      </w:pPr>
      <w:r w:rsidRPr="00AF3252">
        <w:rPr>
          <w:rFonts w:asciiTheme="majorHAnsi" w:hAnsiTheme="majorHAnsi" w:cs="Arial"/>
          <w:color w:val="000000"/>
          <w:sz w:val="24"/>
          <w:szCs w:val="24"/>
        </w:rPr>
        <w:t>Sincerely,</w:t>
      </w:r>
    </w:p>
    <w:p w:rsidR="00E850B3" w:rsidRPr="00AF3252" w:rsidRDefault="00E850B3" w:rsidP="002F47DD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4"/>
          <w:szCs w:val="24"/>
        </w:rPr>
      </w:pPr>
    </w:p>
    <w:p w:rsidR="00DE2F61" w:rsidRPr="00DE2F61" w:rsidRDefault="00172F49" w:rsidP="00DE2F61">
      <w:pPr>
        <w:autoSpaceDE w:val="0"/>
        <w:autoSpaceDN w:val="0"/>
        <w:adjustRightInd w:val="0"/>
        <w:rPr>
          <w:rFonts w:ascii="Bradley Hand ITC" w:hAnsi="Bradley Hand ITC" w:cs="Arial"/>
          <w:b/>
          <w:color w:val="000000"/>
          <w:sz w:val="24"/>
          <w:szCs w:val="24"/>
        </w:rPr>
      </w:pPr>
      <w:r>
        <w:rPr>
          <w:rFonts w:ascii="Bradley Hand ITC" w:hAnsi="Bradley Hand ITC" w:cs="Arial"/>
          <w:b/>
          <w:color w:val="000000"/>
          <w:sz w:val="24"/>
          <w:szCs w:val="24"/>
        </w:rPr>
        <w:t>Lauren Cole</w:t>
      </w:r>
    </w:p>
    <w:p w:rsidR="00E850B3" w:rsidRPr="00AF3252" w:rsidRDefault="00E850B3" w:rsidP="002F47DD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4"/>
          <w:szCs w:val="24"/>
        </w:rPr>
      </w:pPr>
    </w:p>
    <w:p w:rsidR="00E850B3" w:rsidRPr="00AF3252" w:rsidRDefault="00172F49" w:rsidP="002F47DD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Lauren Cole</w:t>
      </w:r>
    </w:p>
    <w:p w:rsidR="00E850B3" w:rsidRPr="00AF3252" w:rsidRDefault="00172F49" w:rsidP="002F47DD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Transportation and Traffic Chair</w:t>
      </w:r>
      <w:r w:rsidR="00E7166E" w:rsidRPr="00AF3252">
        <w:rPr>
          <w:rFonts w:asciiTheme="majorHAnsi" w:hAnsiTheme="majorHAnsi" w:cs="Arial"/>
          <w:color w:val="000000"/>
          <w:sz w:val="24"/>
          <w:szCs w:val="24"/>
        </w:rPr>
        <w:t>, SBRA</w:t>
      </w:r>
    </w:p>
    <w:p w:rsidR="00EE1E8E" w:rsidRPr="00AF3252" w:rsidRDefault="00EE1E8E" w:rsidP="002F47DD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4"/>
          <w:szCs w:val="24"/>
        </w:rPr>
      </w:pPr>
    </w:p>
    <w:p w:rsidR="00D80DAF" w:rsidRPr="000C7964" w:rsidRDefault="002F47DD" w:rsidP="00CC04E5">
      <w:pPr>
        <w:autoSpaceDE w:val="0"/>
        <w:autoSpaceDN w:val="0"/>
        <w:adjustRightInd w:val="0"/>
        <w:rPr>
          <w:rStyle w:val="Hyperlink"/>
          <w:rFonts w:asciiTheme="majorHAnsi" w:hAnsiTheme="majorHAnsi" w:cs="Arial"/>
          <w:color w:val="auto"/>
          <w:sz w:val="24"/>
          <w:szCs w:val="24"/>
        </w:rPr>
      </w:pPr>
      <w:r w:rsidRPr="00AF3252">
        <w:rPr>
          <w:rFonts w:asciiTheme="majorHAnsi" w:hAnsiTheme="majorHAnsi" w:cs="Arial"/>
          <w:color w:val="000000"/>
          <w:sz w:val="24"/>
          <w:szCs w:val="24"/>
        </w:rPr>
        <w:t>cc:</w:t>
      </w:r>
      <w:r w:rsidR="00CC04E5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CC04E5" w:rsidRPr="000C7964">
        <w:rPr>
          <w:rFonts w:asciiTheme="majorHAnsi" w:hAnsiTheme="majorHAnsi" w:cs="Arial"/>
          <w:sz w:val="24"/>
          <w:szCs w:val="24"/>
        </w:rPr>
        <w:tab/>
      </w:r>
      <w:hyperlink r:id="rId4" w:history="1">
        <w:r w:rsidR="00501FD9" w:rsidRPr="00993173">
          <w:rPr>
            <w:rStyle w:val="Hyperlink"/>
            <w:rFonts w:asciiTheme="majorHAnsi" w:hAnsiTheme="majorHAnsi" w:cs="Arial"/>
            <w:color w:val="auto"/>
            <w:sz w:val="24"/>
            <w:szCs w:val="24"/>
            <w:u w:val="none"/>
          </w:rPr>
          <w:t>Mike</w:t>
        </w:r>
      </w:hyperlink>
      <w:r w:rsidR="00501FD9" w:rsidRPr="000C7964">
        <w:rPr>
          <w:rFonts w:asciiTheme="majorHAnsi" w:hAnsiTheme="majorHAnsi"/>
          <w:sz w:val="24"/>
          <w:szCs w:val="24"/>
        </w:rPr>
        <w:t xml:space="preserve"> Bonin, Councilmember CD 11</w:t>
      </w:r>
    </w:p>
    <w:p w:rsidR="008E7F63" w:rsidRPr="000C7964" w:rsidRDefault="00EB29D7" w:rsidP="00C8419B">
      <w:pPr>
        <w:autoSpaceDE w:val="0"/>
        <w:autoSpaceDN w:val="0"/>
        <w:adjustRightInd w:val="0"/>
        <w:ind w:firstLine="720"/>
        <w:rPr>
          <w:rFonts w:asciiTheme="majorHAnsi" w:hAnsiTheme="majorHAnsi" w:cs="Arial"/>
          <w:sz w:val="24"/>
          <w:szCs w:val="24"/>
        </w:rPr>
      </w:pPr>
      <w:r w:rsidRPr="000C7964">
        <w:rPr>
          <w:rFonts w:asciiTheme="majorHAnsi" w:hAnsiTheme="majorHAnsi" w:cs="Arial"/>
          <w:sz w:val="24"/>
          <w:szCs w:val="24"/>
        </w:rPr>
        <w:t>Nancy Freedman</w:t>
      </w:r>
      <w:r w:rsidR="002F47DD" w:rsidRPr="000C7964">
        <w:rPr>
          <w:rFonts w:asciiTheme="majorHAnsi" w:hAnsiTheme="majorHAnsi" w:cs="Arial"/>
          <w:sz w:val="24"/>
          <w:szCs w:val="24"/>
        </w:rPr>
        <w:t xml:space="preserve">, </w:t>
      </w:r>
      <w:r w:rsidR="00847522" w:rsidRPr="000C7964">
        <w:rPr>
          <w:rFonts w:asciiTheme="majorHAnsi" w:hAnsiTheme="majorHAnsi" w:cs="Arial"/>
          <w:sz w:val="24"/>
          <w:szCs w:val="24"/>
        </w:rPr>
        <w:t>Chair</w:t>
      </w:r>
      <w:r w:rsidR="002F47DD" w:rsidRPr="000C7964">
        <w:rPr>
          <w:rFonts w:asciiTheme="majorHAnsi" w:hAnsiTheme="majorHAnsi" w:cs="Arial"/>
          <w:sz w:val="24"/>
          <w:szCs w:val="24"/>
        </w:rPr>
        <w:t>, BCC</w:t>
      </w:r>
    </w:p>
    <w:sectPr w:rsidR="008E7F63" w:rsidRPr="000C7964" w:rsidSect="00E850B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47DD"/>
    <w:rsid w:val="00001E08"/>
    <w:rsid w:val="00070418"/>
    <w:rsid w:val="000C7964"/>
    <w:rsid w:val="000D1B2A"/>
    <w:rsid w:val="000F6F54"/>
    <w:rsid w:val="00124689"/>
    <w:rsid w:val="00157797"/>
    <w:rsid w:val="00172F49"/>
    <w:rsid w:val="00193A02"/>
    <w:rsid w:val="001B4B6A"/>
    <w:rsid w:val="001B68CD"/>
    <w:rsid w:val="001F0104"/>
    <w:rsid w:val="002A53DD"/>
    <w:rsid w:val="002F47DD"/>
    <w:rsid w:val="00305884"/>
    <w:rsid w:val="00367077"/>
    <w:rsid w:val="003A05B7"/>
    <w:rsid w:val="003C04F2"/>
    <w:rsid w:val="003F207B"/>
    <w:rsid w:val="00427983"/>
    <w:rsid w:val="00457E8A"/>
    <w:rsid w:val="004F3ABB"/>
    <w:rsid w:val="00501FD9"/>
    <w:rsid w:val="00532DB0"/>
    <w:rsid w:val="00554A96"/>
    <w:rsid w:val="00576185"/>
    <w:rsid w:val="005A27E9"/>
    <w:rsid w:val="005E2F45"/>
    <w:rsid w:val="006341FF"/>
    <w:rsid w:val="006351BD"/>
    <w:rsid w:val="00651787"/>
    <w:rsid w:val="00666BA1"/>
    <w:rsid w:val="006A6426"/>
    <w:rsid w:val="006C06E9"/>
    <w:rsid w:val="00703355"/>
    <w:rsid w:val="007331C5"/>
    <w:rsid w:val="007934DD"/>
    <w:rsid w:val="007C75D1"/>
    <w:rsid w:val="007D7914"/>
    <w:rsid w:val="008035F0"/>
    <w:rsid w:val="00847522"/>
    <w:rsid w:val="00862E84"/>
    <w:rsid w:val="008B72E0"/>
    <w:rsid w:val="008D0395"/>
    <w:rsid w:val="008D74C8"/>
    <w:rsid w:val="008E7F63"/>
    <w:rsid w:val="0093009E"/>
    <w:rsid w:val="00931EC9"/>
    <w:rsid w:val="009901BD"/>
    <w:rsid w:val="00993173"/>
    <w:rsid w:val="009C0C3E"/>
    <w:rsid w:val="009C7CAE"/>
    <w:rsid w:val="00A43393"/>
    <w:rsid w:val="00A474B9"/>
    <w:rsid w:val="00A711C8"/>
    <w:rsid w:val="00AF3252"/>
    <w:rsid w:val="00B003F0"/>
    <w:rsid w:val="00B369F6"/>
    <w:rsid w:val="00B40AA1"/>
    <w:rsid w:val="00B5069B"/>
    <w:rsid w:val="00BA6555"/>
    <w:rsid w:val="00BF159A"/>
    <w:rsid w:val="00C01D20"/>
    <w:rsid w:val="00C02790"/>
    <w:rsid w:val="00C15B5C"/>
    <w:rsid w:val="00C45A3A"/>
    <w:rsid w:val="00C7324C"/>
    <w:rsid w:val="00C8419B"/>
    <w:rsid w:val="00CA2334"/>
    <w:rsid w:val="00CC04E5"/>
    <w:rsid w:val="00D168D9"/>
    <w:rsid w:val="00D42F82"/>
    <w:rsid w:val="00D80DAF"/>
    <w:rsid w:val="00D845D1"/>
    <w:rsid w:val="00DC0183"/>
    <w:rsid w:val="00DE2F61"/>
    <w:rsid w:val="00E64F7A"/>
    <w:rsid w:val="00E7166E"/>
    <w:rsid w:val="00E850B3"/>
    <w:rsid w:val="00EB29D7"/>
    <w:rsid w:val="00EC03A9"/>
    <w:rsid w:val="00ED285A"/>
    <w:rsid w:val="00EE1591"/>
    <w:rsid w:val="00EE1E8E"/>
    <w:rsid w:val="00F0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9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7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uncilman.Rosendahl@lac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Brentwood Residents’ Association</vt:lpstr>
    </vt:vector>
  </TitlesOfParts>
  <Company/>
  <LinksUpToDate>false</LinksUpToDate>
  <CharactersWithSpaces>2100</CharactersWithSpaces>
  <SharedDoc>false</SharedDoc>
  <HLinks>
    <vt:vector size="6" baseType="variant">
      <vt:variant>
        <vt:i4>720996</vt:i4>
      </vt:variant>
      <vt:variant>
        <vt:i4>0</vt:i4>
      </vt:variant>
      <vt:variant>
        <vt:i4>0</vt:i4>
      </vt:variant>
      <vt:variant>
        <vt:i4>5</vt:i4>
      </vt:variant>
      <vt:variant>
        <vt:lpwstr>mailto:Councilman.Rosendahl@lacity.org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Brentwood Residents’ Association</dc:title>
  <dc:creator>Bette</dc:creator>
  <cp:lastModifiedBy>Sue Hirsch</cp:lastModifiedBy>
  <cp:revision>2</cp:revision>
  <cp:lastPrinted>2012-12-19T01:24:00Z</cp:lastPrinted>
  <dcterms:created xsi:type="dcterms:W3CDTF">2013-08-28T21:14:00Z</dcterms:created>
  <dcterms:modified xsi:type="dcterms:W3CDTF">2013-08-28T21:14:00Z</dcterms:modified>
</cp:coreProperties>
</file>